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4D" w:rsidRDefault="00FB704D" w:rsidP="00FB704D">
      <w:pPr>
        <w:spacing w:line="36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國立臺灣師範大學「推動教師</w:t>
      </w:r>
      <w:proofErr w:type="gramStart"/>
      <w:r>
        <w:rPr>
          <w:rFonts w:ascii="標楷體" w:eastAsia="標楷體" w:hint="eastAsia"/>
          <w:b/>
          <w:sz w:val="32"/>
        </w:rPr>
        <w:t>研</w:t>
      </w:r>
      <w:proofErr w:type="gramEnd"/>
      <w:r>
        <w:rPr>
          <w:rFonts w:ascii="標楷體" w:eastAsia="標楷體" w:hint="eastAsia"/>
          <w:b/>
          <w:sz w:val="32"/>
        </w:rPr>
        <w:t>提整合型計畫」作業要點</w:t>
      </w:r>
    </w:p>
    <w:p w:rsidR="00FB704D" w:rsidRPr="009A5E81" w:rsidRDefault="00FB704D" w:rsidP="00FB704D">
      <w:pPr>
        <w:snapToGrid w:val="0"/>
        <w:spacing w:before="120"/>
        <w:ind w:left="1417" w:hangingChars="506" w:hanging="1417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 w:rsidRPr="009A5E81">
        <w:rPr>
          <w:rFonts w:ascii="標楷體" w:eastAsia="標楷體" w:hint="eastAsia"/>
          <w:sz w:val="28"/>
        </w:rPr>
        <w:t>目的：為鼓勵本校教師申請國科會等建教合作機構之整合型研究計畫，特訂定本要點。</w:t>
      </w:r>
    </w:p>
    <w:p w:rsidR="00FB704D" w:rsidRDefault="00FB704D" w:rsidP="00FB704D">
      <w:pPr>
        <w:snapToGrid w:val="0"/>
        <w:spacing w:before="60"/>
        <w:ind w:left="1982" w:hangingChars="708" w:hanging="198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二、補助對象：</w:t>
      </w:r>
      <w:r w:rsidRPr="00992242">
        <w:rPr>
          <w:rFonts w:ascii="標楷體" w:eastAsia="標楷體" w:hint="eastAsia"/>
          <w:sz w:val="28"/>
        </w:rPr>
        <w:t>本校三位</w:t>
      </w:r>
      <w:r>
        <w:rPr>
          <w:rFonts w:ascii="標楷體" w:eastAsia="標楷體" w:hint="eastAsia"/>
          <w:sz w:val="28"/>
        </w:rPr>
        <w:t>(含)</w:t>
      </w:r>
      <w:r w:rsidRPr="00992242">
        <w:rPr>
          <w:rFonts w:ascii="標楷體" w:eastAsia="標楷體" w:hint="eastAsia"/>
          <w:sz w:val="28"/>
        </w:rPr>
        <w:t>以上專任教師組成之研究團隊，校外人士不得超過該研究團隊總人數三分之一，且總主持人須為本校專任教師；</w:t>
      </w:r>
      <w:r>
        <w:rPr>
          <w:rFonts w:ascii="標楷體" w:eastAsia="標楷體" w:hint="eastAsia"/>
          <w:sz w:val="28"/>
        </w:rPr>
        <w:t>另本校參與人員中</w:t>
      </w:r>
      <w:r w:rsidRPr="00D9525A">
        <w:rPr>
          <w:rFonts w:ascii="標楷體" w:eastAsia="標楷體" w:hint="eastAsia"/>
          <w:sz w:val="28"/>
        </w:rPr>
        <w:t>至少有二名分項計畫主持人目前未執行</w:t>
      </w:r>
      <w:r>
        <w:rPr>
          <w:rFonts w:ascii="標楷體" w:eastAsia="標楷體" w:hint="eastAsia"/>
          <w:sz w:val="28"/>
        </w:rPr>
        <w:t>校外整合型</w:t>
      </w:r>
      <w:r w:rsidRPr="00D9525A">
        <w:rPr>
          <w:rFonts w:ascii="標楷體" w:eastAsia="標楷體" w:hint="eastAsia"/>
          <w:sz w:val="28"/>
        </w:rPr>
        <w:t>計畫</w:t>
      </w:r>
      <w:r>
        <w:rPr>
          <w:rFonts w:ascii="標楷體" w:eastAsia="標楷體" w:hint="eastAsia"/>
          <w:sz w:val="28"/>
        </w:rPr>
        <w:t>。</w:t>
      </w:r>
    </w:p>
    <w:p w:rsidR="004E5F8A" w:rsidRPr="00FB3B23" w:rsidRDefault="004E5F8A" w:rsidP="00FB704D">
      <w:pPr>
        <w:snapToGrid w:val="0"/>
        <w:spacing w:before="60"/>
        <w:ind w:left="1982" w:hangingChars="708" w:hanging="1982"/>
        <w:jc w:val="both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  <w:r w:rsidRPr="00A46325">
        <w:rPr>
          <w:rFonts w:ascii="標楷體" w:eastAsia="標楷體"/>
          <w:sz w:val="28"/>
        </w:rPr>
        <w:t>同一研究團隊同一研究主題申請本項補助以一次為限。</w:t>
      </w:r>
    </w:p>
    <w:p w:rsidR="00FB704D" w:rsidRDefault="00FB704D" w:rsidP="00FB704D">
      <w:pPr>
        <w:snapToGrid w:val="0"/>
        <w:spacing w:before="60"/>
        <w:ind w:left="1982" w:hangingChars="708" w:hanging="198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三、實施方式：提供每一研究團隊定額之經費補助，透過各式學術交流活動之運作，以期激發更多的創新研究構想，促進本校暨他校教師之學術合作，提昇研究實力。</w:t>
      </w:r>
    </w:p>
    <w:p w:rsidR="00FB704D" w:rsidRPr="00293C28" w:rsidRDefault="00FB704D" w:rsidP="00FB704D">
      <w:pPr>
        <w:pStyle w:val="a7"/>
        <w:numPr>
          <w:ilvl w:val="0"/>
          <w:numId w:val="9"/>
        </w:numPr>
        <w:snapToGrid w:val="0"/>
        <w:spacing w:before="60"/>
        <w:ind w:leftChars="0"/>
        <w:jc w:val="both"/>
        <w:rPr>
          <w:rFonts w:ascii="標楷體" w:eastAsia="標楷體"/>
          <w:sz w:val="28"/>
        </w:rPr>
      </w:pPr>
      <w:r w:rsidRPr="00293C28">
        <w:rPr>
          <w:rFonts w:ascii="標楷體" w:eastAsia="標楷體" w:hint="eastAsia"/>
          <w:sz w:val="28"/>
        </w:rPr>
        <w:t>經費來源：由本校研究發展處之「整合本校研究發展經費」專款項下支應。</w:t>
      </w:r>
    </w:p>
    <w:p w:rsidR="00FB704D" w:rsidRDefault="00FB704D" w:rsidP="00FB704D">
      <w:pPr>
        <w:snapToGrid w:val="0"/>
        <w:spacing w:before="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五、補助活動內容：</w:t>
      </w:r>
    </w:p>
    <w:p w:rsidR="00FB704D" w:rsidRDefault="00FB704D" w:rsidP="00FB704D">
      <w:pPr>
        <w:numPr>
          <w:ilvl w:val="0"/>
          <w:numId w:val="4"/>
        </w:numPr>
        <w:tabs>
          <w:tab w:val="clear" w:pos="1362"/>
        </w:tabs>
        <w:snapToGrid w:val="0"/>
        <w:spacing w:before="60" w:after="120"/>
        <w:ind w:left="1080" w:hanging="5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小組會議或座談：邀集相關領域之參與人力，以小組會議或座談 </w:t>
      </w:r>
    </w:p>
    <w:p w:rsidR="00FB704D" w:rsidRDefault="00FB704D" w:rsidP="00FB704D">
      <w:pPr>
        <w:snapToGrid w:val="0"/>
        <w:spacing w:before="60" w:after="120"/>
        <w:ind w:leftChars="225" w:left="540" w:firstLineChars="321" w:firstLine="899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方式進行研究構想之討論、整合型計畫之申請作業等。</w:t>
      </w:r>
    </w:p>
    <w:p w:rsidR="00FB704D" w:rsidRDefault="00FB704D" w:rsidP="00FB704D">
      <w:pPr>
        <w:numPr>
          <w:ilvl w:val="0"/>
          <w:numId w:val="4"/>
        </w:numPr>
        <w:tabs>
          <w:tab w:val="clear" w:pos="1362"/>
        </w:tabs>
        <w:snapToGrid w:val="0"/>
        <w:spacing w:before="60" w:after="120"/>
        <w:ind w:left="1080" w:hanging="5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專題演講：因計畫需要，邀請校外學者專家蒞校作公開之專題演</w:t>
      </w:r>
    </w:p>
    <w:p w:rsidR="00FB704D" w:rsidRDefault="00FB704D" w:rsidP="00FB704D">
      <w:pPr>
        <w:snapToGrid w:val="0"/>
        <w:spacing w:before="60" w:after="120"/>
        <w:ind w:leftChars="225" w:left="540" w:firstLineChars="321" w:firstLine="899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講(每人/場至少1小時以上)。</w:t>
      </w:r>
    </w:p>
    <w:p w:rsidR="00FB704D" w:rsidRDefault="00FB704D" w:rsidP="00FB704D">
      <w:pPr>
        <w:numPr>
          <w:ilvl w:val="0"/>
          <w:numId w:val="4"/>
        </w:numPr>
        <w:tabs>
          <w:tab w:val="clear" w:pos="1362"/>
        </w:tabs>
        <w:snapToGrid w:val="0"/>
        <w:spacing w:before="60" w:after="120"/>
        <w:ind w:left="1302" w:hanging="76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資料蒐集：從事因研究需要之相關資料檢索、蒐集及影印等。</w:t>
      </w:r>
    </w:p>
    <w:p w:rsidR="00FB704D" w:rsidRDefault="00FB704D" w:rsidP="00FB704D">
      <w:pPr>
        <w:snapToGrid w:val="0"/>
        <w:spacing w:before="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六、補助經費項目及標準：</w:t>
      </w:r>
    </w:p>
    <w:p w:rsidR="00FB704D" w:rsidRDefault="00FB704D" w:rsidP="00FB704D">
      <w:pPr>
        <w:numPr>
          <w:ilvl w:val="0"/>
          <w:numId w:val="8"/>
        </w:numPr>
        <w:snapToGrid w:val="0"/>
        <w:spacing w:before="60" w:after="1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每</w:t>
      </w:r>
      <w:proofErr w:type="gramStart"/>
      <w:r>
        <w:rPr>
          <w:rFonts w:ascii="標楷體" w:eastAsia="標楷體" w:hint="eastAsia"/>
          <w:sz w:val="28"/>
        </w:rPr>
        <w:t>個</w:t>
      </w:r>
      <w:proofErr w:type="gramEnd"/>
      <w:r>
        <w:rPr>
          <w:rFonts w:ascii="標楷體" w:eastAsia="標楷體" w:hint="eastAsia"/>
          <w:sz w:val="28"/>
        </w:rPr>
        <w:t>研究團隊補助經費以新台幣三萬元為上限，其經費使用標準依本校會計程序之規定核實報支，並</w:t>
      </w:r>
      <w:r w:rsidRPr="00703C18">
        <w:rPr>
          <w:rFonts w:ascii="標楷體" w:eastAsia="標楷體" w:hint="eastAsia"/>
          <w:sz w:val="28"/>
        </w:rPr>
        <w:t>於</w:t>
      </w:r>
      <w:r w:rsidRPr="00703C18">
        <w:rPr>
          <w:rFonts w:ascii="標楷體" w:eastAsia="標楷體" w:hAnsi="標楷體" w:hint="eastAsia"/>
          <w:sz w:val="28"/>
        </w:rPr>
        <w:t>12月</w:t>
      </w:r>
      <w:r>
        <w:rPr>
          <w:rFonts w:ascii="標楷體" w:eastAsia="標楷體" w:hint="eastAsia"/>
          <w:sz w:val="28"/>
        </w:rPr>
        <w:t>31</w:t>
      </w:r>
      <w:r w:rsidRPr="00703C18">
        <w:rPr>
          <w:rFonts w:ascii="標楷體" w:eastAsia="標楷體" w:hint="eastAsia"/>
          <w:sz w:val="28"/>
        </w:rPr>
        <w:t>日前辦理經費結案</w:t>
      </w:r>
      <w:r>
        <w:rPr>
          <w:rFonts w:ascii="標楷體" w:eastAsia="標楷體" w:hint="eastAsia"/>
          <w:sz w:val="28"/>
        </w:rPr>
        <w:t>。</w:t>
      </w:r>
    </w:p>
    <w:p w:rsidR="00FB704D" w:rsidRDefault="00FB704D" w:rsidP="00FB704D">
      <w:pPr>
        <w:numPr>
          <w:ilvl w:val="0"/>
          <w:numId w:val="8"/>
        </w:numPr>
        <w:snapToGrid w:val="0"/>
        <w:spacing w:before="60" w:after="1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舉辦小型會議、座談活動或資料蒐集所需費用，例如：誤餐費(便當)、資料檢索費、臨時薪資、郵電費、文具紙張、影印雜支等。</w:t>
      </w:r>
    </w:p>
    <w:p w:rsidR="00FB704D" w:rsidRPr="00D9525A" w:rsidRDefault="00FB704D" w:rsidP="00FB704D">
      <w:pPr>
        <w:numPr>
          <w:ilvl w:val="0"/>
          <w:numId w:val="8"/>
        </w:numPr>
        <w:snapToGrid w:val="0"/>
        <w:spacing w:before="60" w:after="120"/>
        <w:jc w:val="both"/>
        <w:rPr>
          <w:rFonts w:ascii="標楷體" w:eastAsia="標楷體"/>
          <w:sz w:val="28"/>
        </w:rPr>
      </w:pPr>
      <w:r w:rsidRPr="00D9525A">
        <w:rPr>
          <w:rFonts w:ascii="標楷體" w:eastAsia="標楷體" w:hint="eastAsia"/>
          <w:sz w:val="28"/>
        </w:rPr>
        <w:t>邀請校外人士專題演講費用，例如：講授鐘點費、交通補助費(不含膳宿)，但不得報支出席費、座談費。</w:t>
      </w:r>
    </w:p>
    <w:p w:rsidR="00FB704D" w:rsidRDefault="00FB704D" w:rsidP="00FB704D">
      <w:pPr>
        <w:snapToGrid w:val="0"/>
        <w:spacing w:before="60"/>
        <w:ind w:left="1982" w:hangingChars="708" w:hanging="198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</w:t>
      </w:r>
      <w:r w:rsidRPr="00C31943">
        <w:rPr>
          <w:rFonts w:ascii="標楷體" w:eastAsia="標楷體" w:hint="eastAsia"/>
          <w:sz w:val="28"/>
        </w:rPr>
        <w:t>申請期限：申請人請依式提出申請</w:t>
      </w:r>
      <w:r w:rsidR="008A68EB">
        <w:rPr>
          <w:rFonts w:ascii="標楷體" w:eastAsia="標楷體" w:hint="eastAsia"/>
          <w:sz w:val="28"/>
        </w:rPr>
        <w:t>表件</w:t>
      </w:r>
      <w:r w:rsidRPr="00C31943">
        <w:rPr>
          <w:rFonts w:ascii="標楷體" w:eastAsia="標楷體" w:hint="eastAsia"/>
          <w:sz w:val="28"/>
        </w:rPr>
        <w:t>(如附表)，於</w:t>
      </w:r>
      <w:r>
        <w:rPr>
          <w:rFonts w:ascii="標楷體" w:eastAsia="標楷體" w:hint="eastAsia"/>
          <w:sz w:val="28"/>
        </w:rPr>
        <w:t>每</w:t>
      </w:r>
      <w:r w:rsidRPr="00C31943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6月1日至7</w:t>
      </w:r>
      <w:r w:rsidRPr="00C31943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31</w:t>
      </w:r>
      <w:r w:rsidRPr="00C31943">
        <w:rPr>
          <w:rFonts w:ascii="標楷體" w:eastAsia="標楷體" w:hint="eastAsia"/>
          <w:sz w:val="28"/>
        </w:rPr>
        <w:t>日向本校研究發展處提出申請。</w:t>
      </w:r>
    </w:p>
    <w:p w:rsidR="00FB704D" w:rsidRPr="00293C28" w:rsidRDefault="00FB704D" w:rsidP="00FB704D">
      <w:pPr>
        <w:snapToGrid w:val="0"/>
        <w:spacing w:before="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八、</w:t>
      </w:r>
      <w:r w:rsidRPr="00293C28">
        <w:rPr>
          <w:rFonts w:ascii="標楷體" w:eastAsia="標楷體" w:hint="eastAsia"/>
          <w:sz w:val="28"/>
        </w:rPr>
        <w:t>實施期限： 每年12月31日止。</w:t>
      </w:r>
    </w:p>
    <w:p w:rsidR="00FB704D" w:rsidRPr="00066D90" w:rsidRDefault="00FB704D" w:rsidP="00FB704D">
      <w:pPr>
        <w:snapToGrid w:val="0"/>
        <w:spacing w:before="60"/>
        <w:ind w:leftChars="1" w:left="568" w:hangingChars="202" w:hanging="566"/>
        <w:jc w:val="both"/>
        <w:rPr>
          <w:rFonts w:ascii="細明體" w:eastAsia="細明體" w:hAnsi="細明體" w:cs="細明體"/>
          <w:kern w:val="0"/>
          <w:szCs w:val="24"/>
        </w:rPr>
      </w:pPr>
      <w:r>
        <w:rPr>
          <w:rFonts w:ascii="標楷體" w:eastAsia="標楷體" w:hint="eastAsia"/>
          <w:sz w:val="28"/>
        </w:rPr>
        <w:t>九、</w:t>
      </w:r>
      <w:r w:rsidRPr="00C64E39">
        <w:rPr>
          <w:rFonts w:ascii="標楷體" w:eastAsia="標楷體"/>
          <w:sz w:val="28"/>
        </w:rPr>
        <w:t>執行成效考核：受補助者</w:t>
      </w:r>
      <w:r w:rsidRPr="00FB704D">
        <w:rPr>
          <w:rFonts w:ascii="標楷體" w:eastAsia="標楷體"/>
          <w:sz w:val="28"/>
        </w:rPr>
        <w:t>應依核定通知函繳交成果報告</w:t>
      </w:r>
      <w:r w:rsidR="00A93381">
        <w:rPr>
          <w:rFonts w:ascii="標楷體" w:eastAsia="標楷體" w:hint="eastAsia"/>
          <w:sz w:val="28"/>
        </w:rPr>
        <w:t>，並</w:t>
      </w:r>
      <w:r w:rsidRPr="00C64E39">
        <w:rPr>
          <w:rFonts w:ascii="標楷體" w:eastAsia="標楷體"/>
          <w:sz w:val="28"/>
        </w:rPr>
        <w:t>須</w:t>
      </w:r>
      <w:r>
        <w:rPr>
          <w:rFonts w:ascii="標楷體" w:eastAsia="標楷體" w:hint="eastAsia"/>
          <w:sz w:val="28"/>
        </w:rPr>
        <w:t>於</w:t>
      </w:r>
      <w:r w:rsidRPr="00C64E39">
        <w:rPr>
          <w:rFonts w:ascii="標楷體" w:eastAsia="標楷體"/>
          <w:sz w:val="28"/>
        </w:rPr>
        <w:t>當年度向國科會或其它學術研究機構提出</w:t>
      </w:r>
      <w:r>
        <w:rPr>
          <w:rFonts w:ascii="標楷體" w:eastAsia="標楷體" w:hint="eastAsia"/>
          <w:sz w:val="28"/>
        </w:rPr>
        <w:t>整合型</w:t>
      </w:r>
      <w:r w:rsidRPr="00C64E39">
        <w:rPr>
          <w:rFonts w:ascii="標楷體" w:eastAsia="標楷體"/>
          <w:sz w:val="28"/>
        </w:rPr>
        <w:t>研究計畫申請，否則不得再</w:t>
      </w:r>
      <w:r>
        <w:rPr>
          <w:rFonts w:ascii="標楷體" w:eastAsia="標楷體" w:hint="eastAsia"/>
          <w:sz w:val="28"/>
        </w:rPr>
        <w:t>申請本項補助</w:t>
      </w:r>
      <w:r w:rsidRPr="00C64E39">
        <w:rPr>
          <w:rFonts w:ascii="標楷體" w:eastAsia="標楷體"/>
          <w:sz w:val="28"/>
        </w:rPr>
        <w:t>。</w:t>
      </w:r>
    </w:p>
    <w:p w:rsidR="00FB704D" w:rsidRDefault="00FB704D" w:rsidP="00FB704D">
      <w:pPr>
        <w:snapToGrid w:val="0"/>
        <w:spacing w:before="60"/>
        <w:ind w:leftChars="1" w:left="568" w:hangingChars="202" w:hanging="56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十、本要點奉校長核定後實施，修正時亦同。</w:t>
      </w:r>
    </w:p>
    <w:p w:rsidR="00FB704D" w:rsidRDefault="00FB704D" w:rsidP="009D5CC4">
      <w:pPr>
        <w:snapToGrid w:val="0"/>
        <w:spacing w:afterLines="50" w:line="0" w:lineRule="atLeas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b/>
          <w:sz w:val="32"/>
        </w:rPr>
        <w:lastRenderedPageBreak/>
        <w:t>國立臺灣師範大學「推動教師</w:t>
      </w:r>
      <w:proofErr w:type="gramStart"/>
      <w:r>
        <w:rPr>
          <w:rFonts w:ascii="標楷體" w:eastAsia="標楷體" w:hint="eastAsia"/>
          <w:b/>
          <w:sz w:val="32"/>
        </w:rPr>
        <w:t>研</w:t>
      </w:r>
      <w:proofErr w:type="gramEnd"/>
      <w:r>
        <w:rPr>
          <w:rFonts w:ascii="標楷體" w:eastAsia="標楷體" w:hint="eastAsia"/>
          <w:b/>
          <w:sz w:val="32"/>
        </w:rPr>
        <w:t>提整合型計畫」經費補助申請表</w:t>
      </w:r>
    </w:p>
    <w:tbl>
      <w:tblPr>
        <w:tblW w:w="104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620"/>
        <w:gridCol w:w="97"/>
        <w:gridCol w:w="634"/>
        <w:gridCol w:w="385"/>
        <w:gridCol w:w="1008"/>
        <w:gridCol w:w="99"/>
        <w:gridCol w:w="1294"/>
        <w:gridCol w:w="1258"/>
        <w:gridCol w:w="2268"/>
      </w:tblGrid>
      <w:tr w:rsidR="00FB704D" w:rsidTr="00FB704D">
        <w:trPr>
          <w:trHeight w:val="63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總主持人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3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所屬單位</w:t>
            </w:r>
          </w:p>
        </w:tc>
        <w:tc>
          <w:tcPr>
            <w:tcW w:w="35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809"/>
        </w:trPr>
        <w:tc>
          <w:tcPr>
            <w:tcW w:w="104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□目前正執行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(年度)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(單位)補助之</w:t>
            </w:r>
            <w:r>
              <w:rPr>
                <w:rFonts w:ascii="標楷體" w:eastAsia="標楷體" w:hint="eastAsia"/>
                <w:b/>
                <w:sz w:val="28"/>
              </w:rPr>
              <w:t>整合型研究計畫</w:t>
            </w:r>
            <w:r>
              <w:rPr>
                <w:rFonts w:ascii="標楷體" w:eastAsia="標楷體" w:hint="eastAsia"/>
                <w:sz w:val="28"/>
              </w:rPr>
              <w:br/>
              <w:t xml:space="preserve">  計畫名稱: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</w:t>
            </w:r>
          </w:p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□目前已向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(單位)申請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(年度)</w:t>
            </w:r>
            <w:r>
              <w:rPr>
                <w:rFonts w:ascii="標楷體" w:eastAsia="標楷體" w:hint="eastAsia"/>
                <w:b/>
                <w:sz w:val="28"/>
              </w:rPr>
              <w:t>整合型研究計畫</w:t>
            </w:r>
            <w:r>
              <w:rPr>
                <w:rFonts w:ascii="標楷體" w:eastAsia="標楷體" w:hint="eastAsia"/>
                <w:sz w:val="28"/>
              </w:rPr>
              <w:t>在案</w:t>
            </w:r>
            <w:r>
              <w:rPr>
                <w:rFonts w:ascii="標楷體" w:eastAsia="標楷體" w:hint="eastAsia"/>
                <w:sz w:val="28"/>
              </w:rPr>
              <w:br/>
              <w:t xml:space="preserve">  計畫名稱: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</w:t>
            </w:r>
          </w:p>
        </w:tc>
      </w:tr>
      <w:tr w:rsidR="00FB704D" w:rsidTr="00FB704D">
        <w:trPr>
          <w:cantSplit/>
          <w:trHeight w:val="597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FB704D">
            <w:pPr>
              <w:snapToGrid w:val="0"/>
              <w:spacing w:line="28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研究團隊</w:t>
            </w:r>
            <w:r>
              <w:rPr>
                <w:rFonts w:ascii="標楷體" w:eastAsia="標楷體" w:hint="eastAsia"/>
                <w:sz w:val="28"/>
              </w:rPr>
              <w:br/>
              <w:t>計畫構思名稱</w:t>
            </w:r>
          </w:p>
        </w:tc>
        <w:tc>
          <w:tcPr>
            <w:tcW w:w="866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line="28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85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</w:t>
            </w:r>
          </w:p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參與之專任教師及研究人員</w:t>
            </w: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學校/系所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目前是否執行校外整合型計畫</w:t>
            </w:r>
          </w:p>
        </w:tc>
      </w:tr>
      <w:tr w:rsidR="00FB704D" w:rsidTr="00FB704D">
        <w:trPr>
          <w:cantSplit/>
          <w:trHeight w:val="378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Pr="006E7126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346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346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328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310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校外</w:t>
            </w:r>
          </w:p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參與之專任教師及研究人員</w:t>
            </w: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293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293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354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:rsidR="00FB704D" w:rsidRDefault="00FB704D" w:rsidP="005A32A2">
            <w:pPr>
              <w:snapToGrid w:val="0"/>
              <w:spacing w:line="260" w:lineRule="atLeas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930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實施內容</w:t>
            </w:r>
          </w:p>
        </w:tc>
        <w:tc>
          <w:tcPr>
            <w:tcW w:w="86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Pr="00FC05B2" w:rsidRDefault="00FB704D" w:rsidP="00FB704D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FC05B2">
              <w:rPr>
                <w:rFonts w:ascii="標楷體" w:eastAsia="標楷體" w:hint="eastAsia"/>
                <w:sz w:val="28"/>
                <w:szCs w:val="28"/>
              </w:rPr>
              <w:t>明列欲舉辦</w:t>
            </w:r>
            <w:proofErr w:type="gramEnd"/>
            <w:r w:rsidRPr="00FC05B2">
              <w:rPr>
                <w:rFonts w:ascii="標楷體" w:eastAsia="標楷體" w:hint="eastAsia"/>
                <w:sz w:val="28"/>
                <w:szCs w:val="28"/>
              </w:rPr>
              <w:t>之學術交流活動或小型座談之時間、場次及進度</w:t>
            </w:r>
          </w:p>
          <w:p w:rsidR="00FB704D" w:rsidRPr="000622D1" w:rsidRDefault="00FB704D" w:rsidP="00FB704D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標楷體" w:eastAsia="標楷體"/>
              </w:rPr>
            </w:pPr>
            <w:r w:rsidRPr="00FC05B2">
              <w:rPr>
                <w:rFonts w:ascii="標楷體" w:eastAsia="標楷體" w:hint="eastAsia"/>
                <w:sz w:val="28"/>
                <w:szCs w:val="28"/>
              </w:rPr>
              <w:t>擬邀請參與學術交流之校外人士名單、場次及時間其他活動方式</w:t>
            </w:r>
          </w:p>
          <w:p w:rsidR="00FB704D" w:rsidRDefault="00FB704D" w:rsidP="00FA141C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※併請檢附研究</w:t>
            </w:r>
            <w:r w:rsidR="00FA141C">
              <w:rPr>
                <w:rFonts w:ascii="標楷體" w:eastAsia="標楷體" w:hint="eastAsia"/>
              </w:rPr>
              <w:t>團隊</w:t>
            </w:r>
            <w:r>
              <w:rPr>
                <w:rFonts w:ascii="標楷體" w:eastAsia="標楷體" w:hint="eastAsia"/>
              </w:rPr>
              <w:t>之個人資料表</w:t>
            </w: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申請經費編列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經費項目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金額(單位：元)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使用說明</w:t>
            </w: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25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合計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48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04D" w:rsidRDefault="00FB704D" w:rsidP="005A32A2">
            <w:pPr>
              <w:snapToGrid w:val="0"/>
              <w:spacing w:before="120"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聯絡方式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line="32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  <w:tr w:rsidR="00FB704D" w:rsidTr="00FB704D">
        <w:trPr>
          <w:cantSplit/>
          <w:trHeight w:val="522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704D" w:rsidRDefault="00FB704D" w:rsidP="005A32A2">
            <w:pPr>
              <w:snapToGrid w:val="0"/>
              <w:spacing w:line="3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Email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704D" w:rsidRDefault="00FB704D" w:rsidP="005A32A2">
            <w:pPr>
              <w:snapToGrid w:val="0"/>
              <w:spacing w:before="120" w:line="320" w:lineRule="atLeast"/>
              <w:rPr>
                <w:rFonts w:ascii="標楷體" w:eastAsia="標楷體"/>
                <w:sz w:val="28"/>
              </w:rPr>
            </w:pPr>
          </w:p>
        </w:tc>
      </w:tr>
    </w:tbl>
    <w:p w:rsidR="00A33707" w:rsidRPr="00FB704D" w:rsidRDefault="00FB704D" w:rsidP="009D5CC4">
      <w:r>
        <w:rPr>
          <w:rFonts w:ascii="標楷體" w:eastAsia="標楷體" w:hint="eastAsia"/>
          <w:sz w:val="28"/>
        </w:rPr>
        <w:t>單位主管簽章：</w:t>
      </w:r>
      <w:r w:rsidRPr="005B76C5">
        <w:rPr>
          <w:rFonts w:ascii="標楷體" w:eastAsia="標楷體" w:hint="eastAsia"/>
          <w:sz w:val="28"/>
          <w:u w:val="single"/>
        </w:rPr>
        <w:t xml:space="preserve">              </w:t>
      </w:r>
      <w:r w:rsidRPr="005B76C5">
        <w:rPr>
          <w:rFonts w:ascii="新細明體" w:hAnsi="新細明體"/>
          <w:spacing w:val="20"/>
          <w:u w:val="single"/>
        </w:rPr>
        <w:t xml:space="preserve">   </w:t>
      </w:r>
      <w:r w:rsidRPr="005B76C5">
        <w:rPr>
          <w:rFonts w:ascii="新細明體" w:hAnsi="新細明體" w:hint="eastAsia"/>
          <w:spacing w:val="20"/>
          <w:u w:val="single"/>
        </w:rPr>
        <w:t xml:space="preserve"> </w:t>
      </w:r>
      <w:r>
        <w:rPr>
          <w:rFonts w:ascii="新細明體" w:hAnsi="新細明體" w:hint="eastAsia"/>
          <w:spacing w:val="20"/>
        </w:rPr>
        <w:t xml:space="preserve">  </w:t>
      </w:r>
      <w:r w:rsidRPr="005B76C5">
        <w:rPr>
          <w:rFonts w:ascii="標楷體" w:eastAsia="標楷體" w:hint="eastAsia"/>
          <w:sz w:val="28"/>
        </w:rPr>
        <w:t>申請人簽章：</w:t>
      </w:r>
      <w:r w:rsidRPr="005B76C5">
        <w:rPr>
          <w:rFonts w:ascii="標楷體" w:eastAsia="標楷體" w:hint="eastAsia"/>
          <w:sz w:val="28"/>
          <w:u w:val="single"/>
        </w:rPr>
        <w:t xml:space="preserve">                </w:t>
      </w:r>
    </w:p>
    <w:sectPr w:rsidR="00A33707" w:rsidRPr="00FB704D" w:rsidSect="009D5CC4">
      <w:footerReference w:type="even" r:id="rId8"/>
      <w:footerReference w:type="default" r:id="rId9"/>
      <w:pgSz w:w="11906" w:h="16838"/>
      <w:pgMar w:top="851" w:right="1469" w:bottom="244" w:left="1259" w:header="130" w:footer="7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A1" w:rsidRDefault="00995BA1">
      <w:r>
        <w:separator/>
      </w:r>
    </w:p>
  </w:endnote>
  <w:endnote w:type="continuationSeparator" w:id="0">
    <w:p w:rsidR="00995BA1" w:rsidRDefault="0099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B2" w:rsidRDefault="00946F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39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39B2" w:rsidRDefault="00B339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B2" w:rsidRDefault="00946F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39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CC4">
      <w:rPr>
        <w:rStyle w:val="a4"/>
        <w:noProof/>
      </w:rPr>
      <w:t>1</w:t>
    </w:r>
    <w:r>
      <w:rPr>
        <w:rStyle w:val="a4"/>
      </w:rPr>
      <w:fldChar w:fldCharType="end"/>
    </w:r>
  </w:p>
  <w:p w:rsidR="00B339B2" w:rsidRDefault="00B339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A1" w:rsidRDefault="00995BA1">
      <w:r>
        <w:separator/>
      </w:r>
    </w:p>
  </w:footnote>
  <w:footnote w:type="continuationSeparator" w:id="0">
    <w:p w:rsidR="00995BA1" w:rsidRDefault="0099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C73"/>
    <w:multiLevelType w:val="singleLevel"/>
    <w:tmpl w:val="92B25184"/>
    <w:lvl w:ilvl="0">
      <w:start w:val="1"/>
      <w:numFmt w:val="taiwaneseCountingThousand"/>
      <w:lvlText w:val="(%1)"/>
      <w:lvlJc w:val="left"/>
      <w:pPr>
        <w:tabs>
          <w:tab w:val="num" w:pos="1290"/>
        </w:tabs>
        <w:ind w:left="1290" w:hanging="555"/>
      </w:pPr>
      <w:rPr>
        <w:rFonts w:hint="eastAsia"/>
      </w:rPr>
    </w:lvl>
  </w:abstractNum>
  <w:abstractNum w:abstractNumId="1">
    <w:nsid w:val="122965F6"/>
    <w:multiLevelType w:val="hybridMultilevel"/>
    <w:tmpl w:val="1CFE8E82"/>
    <w:lvl w:ilvl="0" w:tplc="D66CA85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B3321"/>
    <w:multiLevelType w:val="singleLevel"/>
    <w:tmpl w:val="4F54A024"/>
    <w:lvl w:ilvl="0">
      <w:start w:val="1"/>
      <w:numFmt w:val="taiwaneseCountingThousand"/>
      <w:lvlText w:val="(%1)"/>
      <w:lvlJc w:val="left"/>
      <w:pPr>
        <w:tabs>
          <w:tab w:val="num" w:pos="1362"/>
        </w:tabs>
        <w:ind w:left="1362" w:hanging="690"/>
      </w:pPr>
      <w:rPr>
        <w:rFonts w:hint="eastAsia"/>
      </w:rPr>
    </w:lvl>
  </w:abstractNum>
  <w:abstractNum w:abstractNumId="3">
    <w:nsid w:val="41453E7B"/>
    <w:multiLevelType w:val="singleLevel"/>
    <w:tmpl w:val="8D546B20"/>
    <w:lvl w:ilvl="0">
      <w:start w:val="1"/>
      <w:numFmt w:val="taiwaneseCountingThousand"/>
      <w:lvlText w:val="(%1)"/>
      <w:lvlJc w:val="left"/>
      <w:pPr>
        <w:tabs>
          <w:tab w:val="num" w:pos="1155"/>
        </w:tabs>
        <w:ind w:left="1155" w:hanging="705"/>
      </w:pPr>
      <w:rPr>
        <w:rFonts w:hint="eastAsia"/>
      </w:rPr>
    </w:lvl>
  </w:abstractNum>
  <w:abstractNum w:abstractNumId="4">
    <w:nsid w:val="4AD3461D"/>
    <w:multiLevelType w:val="singleLevel"/>
    <w:tmpl w:val="367470C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4C2855F8"/>
    <w:multiLevelType w:val="singleLevel"/>
    <w:tmpl w:val="AEC2D8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75F91E59"/>
    <w:multiLevelType w:val="singleLevel"/>
    <w:tmpl w:val="0CCEB5D6"/>
    <w:lvl w:ilvl="0">
      <w:start w:val="1"/>
      <w:numFmt w:val="taiwaneseCountingThousand"/>
      <w:lvlText w:val="(%1)"/>
      <w:lvlJc w:val="left"/>
      <w:pPr>
        <w:tabs>
          <w:tab w:val="num" w:pos="1087"/>
        </w:tabs>
        <w:ind w:left="1087" w:hanging="555"/>
      </w:pPr>
      <w:rPr>
        <w:rFonts w:hint="eastAsia"/>
      </w:rPr>
    </w:lvl>
  </w:abstractNum>
  <w:abstractNum w:abstractNumId="7">
    <w:nsid w:val="781D50FA"/>
    <w:multiLevelType w:val="hybridMultilevel"/>
    <w:tmpl w:val="667067C8"/>
    <w:lvl w:ilvl="0" w:tplc="E0304E1E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7B111B84"/>
    <w:multiLevelType w:val="singleLevel"/>
    <w:tmpl w:val="7EFC237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hint="eastAsi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81"/>
    <w:rsid w:val="00005513"/>
    <w:rsid w:val="0003251A"/>
    <w:rsid w:val="00051522"/>
    <w:rsid w:val="0005542B"/>
    <w:rsid w:val="000622D1"/>
    <w:rsid w:val="00093326"/>
    <w:rsid w:val="000F23A0"/>
    <w:rsid w:val="00112A7B"/>
    <w:rsid w:val="00123F7F"/>
    <w:rsid w:val="001559A1"/>
    <w:rsid w:val="00161911"/>
    <w:rsid w:val="0016564E"/>
    <w:rsid w:val="00186F79"/>
    <w:rsid w:val="00195FF1"/>
    <w:rsid w:val="00197F19"/>
    <w:rsid w:val="001A0312"/>
    <w:rsid w:val="001B7DC1"/>
    <w:rsid w:val="001D35CD"/>
    <w:rsid w:val="001E6780"/>
    <w:rsid w:val="002124A6"/>
    <w:rsid w:val="0022270F"/>
    <w:rsid w:val="002228EC"/>
    <w:rsid w:val="00246F3D"/>
    <w:rsid w:val="00250081"/>
    <w:rsid w:val="00255B23"/>
    <w:rsid w:val="00256286"/>
    <w:rsid w:val="00260E87"/>
    <w:rsid w:val="002667F2"/>
    <w:rsid w:val="002720C6"/>
    <w:rsid w:val="00273AEE"/>
    <w:rsid w:val="00285DF5"/>
    <w:rsid w:val="002951C5"/>
    <w:rsid w:val="002A6867"/>
    <w:rsid w:val="002D15C9"/>
    <w:rsid w:val="002D1DE0"/>
    <w:rsid w:val="002E12E1"/>
    <w:rsid w:val="002F2EED"/>
    <w:rsid w:val="0030469B"/>
    <w:rsid w:val="003265A0"/>
    <w:rsid w:val="00326A3E"/>
    <w:rsid w:val="003410F4"/>
    <w:rsid w:val="0039135D"/>
    <w:rsid w:val="0039793B"/>
    <w:rsid w:val="003A2FD0"/>
    <w:rsid w:val="003A3616"/>
    <w:rsid w:val="003D7AA3"/>
    <w:rsid w:val="003E075A"/>
    <w:rsid w:val="003E0A8E"/>
    <w:rsid w:val="004101F0"/>
    <w:rsid w:val="00426269"/>
    <w:rsid w:val="004413AC"/>
    <w:rsid w:val="00451294"/>
    <w:rsid w:val="00456DD5"/>
    <w:rsid w:val="00474E48"/>
    <w:rsid w:val="00476799"/>
    <w:rsid w:val="004906FB"/>
    <w:rsid w:val="004947D0"/>
    <w:rsid w:val="00496A5E"/>
    <w:rsid w:val="004E120A"/>
    <w:rsid w:val="004E5F8A"/>
    <w:rsid w:val="0050253E"/>
    <w:rsid w:val="00542940"/>
    <w:rsid w:val="0055703D"/>
    <w:rsid w:val="0056415F"/>
    <w:rsid w:val="00576D91"/>
    <w:rsid w:val="00580254"/>
    <w:rsid w:val="005B76C5"/>
    <w:rsid w:val="005E2BF9"/>
    <w:rsid w:val="005F17C2"/>
    <w:rsid w:val="005F658A"/>
    <w:rsid w:val="00606C14"/>
    <w:rsid w:val="00610CE3"/>
    <w:rsid w:val="00632F43"/>
    <w:rsid w:val="0063715F"/>
    <w:rsid w:val="00641289"/>
    <w:rsid w:val="0067701C"/>
    <w:rsid w:val="0067759F"/>
    <w:rsid w:val="00680DE7"/>
    <w:rsid w:val="006870C6"/>
    <w:rsid w:val="006A434A"/>
    <w:rsid w:val="006A738B"/>
    <w:rsid w:val="006B38BC"/>
    <w:rsid w:val="006B76D9"/>
    <w:rsid w:val="006D21E1"/>
    <w:rsid w:val="006E7126"/>
    <w:rsid w:val="006E77EA"/>
    <w:rsid w:val="006F1E58"/>
    <w:rsid w:val="006F525A"/>
    <w:rsid w:val="00703C18"/>
    <w:rsid w:val="007153B4"/>
    <w:rsid w:val="00720665"/>
    <w:rsid w:val="00747AAE"/>
    <w:rsid w:val="00750ACD"/>
    <w:rsid w:val="0078481A"/>
    <w:rsid w:val="007A0E58"/>
    <w:rsid w:val="007B7389"/>
    <w:rsid w:val="007E7E75"/>
    <w:rsid w:val="0080074B"/>
    <w:rsid w:val="00805FB8"/>
    <w:rsid w:val="008324E1"/>
    <w:rsid w:val="00877DC4"/>
    <w:rsid w:val="008A68EB"/>
    <w:rsid w:val="008C08AE"/>
    <w:rsid w:val="008D3D46"/>
    <w:rsid w:val="008F542B"/>
    <w:rsid w:val="008F64EF"/>
    <w:rsid w:val="00913E81"/>
    <w:rsid w:val="009320AA"/>
    <w:rsid w:val="00946F68"/>
    <w:rsid w:val="00992242"/>
    <w:rsid w:val="00995BA1"/>
    <w:rsid w:val="009A7F35"/>
    <w:rsid w:val="009D0E82"/>
    <w:rsid w:val="009D5CC4"/>
    <w:rsid w:val="00A1520B"/>
    <w:rsid w:val="00A27A50"/>
    <w:rsid w:val="00A33707"/>
    <w:rsid w:val="00A46325"/>
    <w:rsid w:val="00A577D4"/>
    <w:rsid w:val="00A640B8"/>
    <w:rsid w:val="00A7110D"/>
    <w:rsid w:val="00A7164F"/>
    <w:rsid w:val="00A83F4D"/>
    <w:rsid w:val="00A93381"/>
    <w:rsid w:val="00AC014D"/>
    <w:rsid w:val="00AC320C"/>
    <w:rsid w:val="00AC49FB"/>
    <w:rsid w:val="00AD7ED0"/>
    <w:rsid w:val="00B04AC4"/>
    <w:rsid w:val="00B14322"/>
    <w:rsid w:val="00B17CDF"/>
    <w:rsid w:val="00B237D5"/>
    <w:rsid w:val="00B24AEE"/>
    <w:rsid w:val="00B339B2"/>
    <w:rsid w:val="00B4438A"/>
    <w:rsid w:val="00B5273B"/>
    <w:rsid w:val="00B552F2"/>
    <w:rsid w:val="00B7762D"/>
    <w:rsid w:val="00B855E4"/>
    <w:rsid w:val="00BA4F06"/>
    <w:rsid w:val="00BD0B93"/>
    <w:rsid w:val="00C03CE8"/>
    <w:rsid w:val="00C12786"/>
    <w:rsid w:val="00C31943"/>
    <w:rsid w:val="00C319B6"/>
    <w:rsid w:val="00C33EF5"/>
    <w:rsid w:val="00C36CC5"/>
    <w:rsid w:val="00C50A35"/>
    <w:rsid w:val="00C72F5F"/>
    <w:rsid w:val="00CA6349"/>
    <w:rsid w:val="00CC7000"/>
    <w:rsid w:val="00CD31A9"/>
    <w:rsid w:val="00CD7620"/>
    <w:rsid w:val="00D57D59"/>
    <w:rsid w:val="00D60C5E"/>
    <w:rsid w:val="00D67121"/>
    <w:rsid w:val="00D67728"/>
    <w:rsid w:val="00D7490C"/>
    <w:rsid w:val="00D95207"/>
    <w:rsid w:val="00D9525A"/>
    <w:rsid w:val="00DA189E"/>
    <w:rsid w:val="00DB5270"/>
    <w:rsid w:val="00DB6605"/>
    <w:rsid w:val="00DD59CD"/>
    <w:rsid w:val="00DF3E8E"/>
    <w:rsid w:val="00DF4556"/>
    <w:rsid w:val="00E3025A"/>
    <w:rsid w:val="00E53FC5"/>
    <w:rsid w:val="00E5675B"/>
    <w:rsid w:val="00E620F9"/>
    <w:rsid w:val="00E91252"/>
    <w:rsid w:val="00F05AD4"/>
    <w:rsid w:val="00F0661B"/>
    <w:rsid w:val="00F21919"/>
    <w:rsid w:val="00F231CF"/>
    <w:rsid w:val="00F252B2"/>
    <w:rsid w:val="00F44067"/>
    <w:rsid w:val="00F5534A"/>
    <w:rsid w:val="00F6424F"/>
    <w:rsid w:val="00F758A0"/>
    <w:rsid w:val="00F76A9D"/>
    <w:rsid w:val="00FA141C"/>
    <w:rsid w:val="00FB3B23"/>
    <w:rsid w:val="00FB5682"/>
    <w:rsid w:val="00FB704D"/>
    <w:rsid w:val="00FC05B2"/>
    <w:rsid w:val="00FE146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8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3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13E81"/>
  </w:style>
  <w:style w:type="paragraph" w:styleId="a5">
    <w:name w:val="header"/>
    <w:basedOn w:val="a"/>
    <w:link w:val="a6"/>
    <w:rsid w:val="002D15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D15C9"/>
    <w:rPr>
      <w:kern w:val="2"/>
    </w:rPr>
  </w:style>
  <w:style w:type="paragraph" w:styleId="a7">
    <w:name w:val="List Paragraph"/>
    <w:basedOn w:val="a"/>
    <w:uiPriority w:val="34"/>
    <w:qFormat/>
    <w:rsid w:val="00FB704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BFE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A0D0-40F0-43C0-AC90-C80220F2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>CMT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國立臺灣師範大學九十六年度</dc:title>
  <dc:subject/>
  <dc:creator>USER</dc:creator>
  <cp:keywords/>
  <dc:description/>
  <cp:lastModifiedBy>USER</cp:lastModifiedBy>
  <cp:revision>2</cp:revision>
  <cp:lastPrinted>2008-05-08T06:39:00Z</cp:lastPrinted>
  <dcterms:created xsi:type="dcterms:W3CDTF">2011-06-13T09:22:00Z</dcterms:created>
  <dcterms:modified xsi:type="dcterms:W3CDTF">2011-06-13T09:22:00Z</dcterms:modified>
</cp:coreProperties>
</file>